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E8" w:rsidRDefault="00700DE8" w:rsidP="006C587B">
      <w:pPr>
        <w:autoSpaceDE w:val="0"/>
        <w:autoSpaceDN w:val="0"/>
        <w:adjustRightInd w:val="0"/>
        <w:ind w:left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6C587B" w:rsidRPr="00700DE8" w:rsidRDefault="006C587B" w:rsidP="006C587B">
      <w:pPr>
        <w:autoSpaceDE w:val="0"/>
        <w:autoSpaceDN w:val="0"/>
        <w:adjustRightInd w:val="0"/>
        <w:ind w:left="708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700DE8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TÜRKİYE </w:t>
      </w:r>
      <w:r w:rsidR="00CD1148">
        <w:rPr>
          <w:rFonts w:ascii="TimesNewRomanPS-BoldMT" w:hAnsi="TimesNewRomanPS-BoldMT" w:cs="TimesNewRomanPS-BoldMT"/>
          <w:b/>
          <w:bCs/>
          <w:sz w:val="22"/>
          <w:szCs w:val="22"/>
        </w:rPr>
        <w:t>İŞİTME</w:t>
      </w:r>
      <w:r w:rsidRPr="00700DE8">
        <w:rPr>
          <w:rFonts w:ascii="TimesNewRomanPS-BoldMT" w:hAnsi="TimesNewRomanPS-BoldMT" w:cs="TimesNewRomanPS-BoldMT"/>
          <w:b/>
          <w:bCs/>
          <w:sz w:val="22"/>
          <w:szCs w:val="22"/>
        </w:rPr>
        <w:t>ENGELLİLER SPOR FEDERASYONU BAŞKANLIĞINDAN</w:t>
      </w:r>
    </w:p>
    <w:p w:rsidR="00E00283" w:rsidRPr="00700DE8" w:rsidRDefault="00E00283" w:rsidP="00E80036">
      <w:pPr>
        <w:jc w:val="center"/>
        <w:rPr>
          <w:b/>
          <w:sz w:val="22"/>
          <w:szCs w:val="22"/>
        </w:rPr>
      </w:pPr>
    </w:p>
    <w:p w:rsidR="00E80036" w:rsidRPr="00700DE8" w:rsidRDefault="0074385F" w:rsidP="00E800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1.OLAĞANÜSTÜ SEÇİMLİ GENEL KURULU VE </w:t>
      </w:r>
      <w:r w:rsidR="000C4466">
        <w:rPr>
          <w:b/>
          <w:sz w:val="22"/>
          <w:szCs w:val="22"/>
        </w:rPr>
        <w:t xml:space="preserve">4. MALİ </w:t>
      </w:r>
      <w:r w:rsidR="00E00283" w:rsidRPr="00700DE8">
        <w:rPr>
          <w:b/>
          <w:sz w:val="22"/>
          <w:szCs w:val="22"/>
        </w:rPr>
        <w:t xml:space="preserve">GENEL </w:t>
      </w:r>
      <w:r w:rsidR="00E80036" w:rsidRPr="00700DE8">
        <w:rPr>
          <w:b/>
          <w:sz w:val="22"/>
          <w:szCs w:val="22"/>
        </w:rPr>
        <w:t>KURUL DUYURUSU</w:t>
      </w:r>
    </w:p>
    <w:p w:rsidR="00427C65" w:rsidRDefault="00427C65" w:rsidP="00E80036">
      <w:pPr>
        <w:jc w:val="center"/>
        <w:rPr>
          <w:b/>
        </w:rPr>
      </w:pPr>
    </w:p>
    <w:p w:rsidR="006C587B" w:rsidRDefault="006C587B" w:rsidP="000C446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62882" w:rsidRDefault="00262882" w:rsidP="006C587B">
      <w:pPr>
        <w:autoSpaceDE w:val="0"/>
        <w:autoSpaceDN w:val="0"/>
        <w:adjustRightInd w:val="0"/>
        <w:ind w:left="708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8B31DD" w:rsidRDefault="008B31DD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Spor Genel Müdürlüğünün 19 Temmuz 2012 gün ve 28358 sayılı Resmi Gazetede yayınlananBağımsız Spor Federasyonlarının Çalışma Usul ve Esasları Hakkında Yönetmelik hükümlerine görehazırlanan Türkiye </w:t>
      </w:r>
      <w:r w:rsidR="00CD1148">
        <w:rPr>
          <w:rFonts w:ascii="TimesNewRomanPSMT" w:hAnsi="TimesNewRomanPSMT" w:cs="TimesNewRomanPSMT"/>
          <w:sz w:val="22"/>
          <w:szCs w:val="22"/>
        </w:rPr>
        <w:t>İşitme</w:t>
      </w:r>
      <w:r w:rsidR="006C587B">
        <w:rPr>
          <w:rFonts w:ascii="TimesNewRomanPSMT" w:hAnsi="TimesNewRomanPSMT" w:cs="TimesNewRomanPSMT"/>
          <w:sz w:val="22"/>
          <w:szCs w:val="22"/>
        </w:rPr>
        <w:t xml:space="preserve"> EngellilerSpor</w:t>
      </w:r>
      <w:r>
        <w:rPr>
          <w:rFonts w:ascii="TimesNewRomanPSMT" w:hAnsi="TimesNewRomanPSMT" w:cs="TimesNewRomanPSMT"/>
          <w:sz w:val="22"/>
          <w:szCs w:val="22"/>
        </w:rPr>
        <w:t xml:space="preserve"> Federasyonu Ana Statüsü’ nün ilgili maddeleri </w:t>
      </w:r>
      <w:r w:rsidR="006C587B">
        <w:rPr>
          <w:rFonts w:ascii="TimesNewRomanPSMT" w:hAnsi="TimesNewRomanPSMT" w:cs="TimesNewRomanPSMT"/>
          <w:sz w:val="22"/>
          <w:szCs w:val="22"/>
        </w:rPr>
        <w:t>v</w:t>
      </w:r>
      <w:r>
        <w:rPr>
          <w:rFonts w:ascii="TimesNewRomanPSMT" w:hAnsi="TimesNewRomanPSMT" w:cs="TimesNewRomanPSMT"/>
          <w:sz w:val="22"/>
          <w:szCs w:val="22"/>
        </w:rPr>
        <w:t xml:space="preserve">e </w:t>
      </w:r>
      <w:r w:rsidR="00731C59">
        <w:rPr>
          <w:rFonts w:ascii="TimesNewRomanPSMT" w:hAnsi="TimesNewRomanPSMT" w:cs="TimesNewRomanPSMT"/>
          <w:sz w:val="22"/>
          <w:szCs w:val="22"/>
        </w:rPr>
        <w:t>seçim komisyonunun 26 Aralık</w:t>
      </w:r>
      <w:r w:rsidR="00CD1148">
        <w:rPr>
          <w:rFonts w:ascii="TimesNewRomanPSMT" w:hAnsi="TimesNewRomanPSMT" w:cs="TimesNewRomanPSMT"/>
          <w:sz w:val="22"/>
          <w:szCs w:val="22"/>
        </w:rPr>
        <w:t xml:space="preserve"> 2014 Tarih ve </w:t>
      </w:r>
      <w:r w:rsidR="00731C59">
        <w:rPr>
          <w:rFonts w:ascii="TimesNewRomanPSMT" w:hAnsi="TimesNewRomanPSMT" w:cs="TimesNewRomanPSMT"/>
          <w:sz w:val="22"/>
          <w:szCs w:val="22"/>
        </w:rPr>
        <w:t xml:space="preserve">1 </w:t>
      </w:r>
      <w:proofErr w:type="spellStart"/>
      <w:r w:rsidR="00731C59">
        <w:rPr>
          <w:rFonts w:ascii="TimesNewRomanPSMT" w:hAnsi="TimesNewRomanPSMT" w:cs="TimesNewRomanPSMT"/>
          <w:sz w:val="22"/>
          <w:szCs w:val="22"/>
        </w:rPr>
        <w:t>nolu</w:t>
      </w:r>
      <w:proofErr w:type="spellEnd"/>
      <w:r w:rsidR="0074385F">
        <w:rPr>
          <w:rFonts w:ascii="TimesNewRomanPSMT" w:hAnsi="TimesNewRomanPSMT" w:cs="TimesNewRomanPSMT"/>
          <w:sz w:val="22"/>
          <w:szCs w:val="22"/>
        </w:rPr>
        <w:t xml:space="preserve"> kararı ile Federasyonumuzun 1.Olağanüstü Seçimli Genel Kurulu ve </w:t>
      </w:r>
      <w:r w:rsidR="000C4466">
        <w:rPr>
          <w:rFonts w:ascii="TimesNewRomanPSMT" w:hAnsi="TimesNewRomanPSMT" w:cs="TimesNewRomanPSMT"/>
          <w:sz w:val="22"/>
          <w:szCs w:val="22"/>
        </w:rPr>
        <w:t>4.</w:t>
      </w:r>
      <w:r w:rsidR="00731C59">
        <w:rPr>
          <w:rFonts w:ascii="TimesNewRomanPSMT" w:hAnsi="TimesNewRomanPSMT" w:cs="TimesNewRomanPSMT"/>
          <w:sz w:val="22"/>
          <w:szCs w:val="22"/>
        </w:rPr>
        <w:t>Mali Genel</w:t>
      </w:r>
      <w:r>
        <w:rPr>
          <w:rFonts w:ascii="TimesNewRomanPSMT" w:hAnsi="TimesNewRomanPSMT" w:cs="TimesNewRomanPSMT"/>
          <w:sz w:val="22"/>
          <w:szCs w:val="22"/>
        </w:rPr>
        <w:t xml:space="preserve"> Kurul</w:t>
      </w:r>
      <w:r w:rsidR="00731C59">
        <w:rPr>
          <w:rFonts w:ascii="TimesNewRomanPSMT" w:hAnsi="TimesNewRomanPSMT" w:cs="TimesNewRomanPSMT"/>
          <w:sz w:val="22"/>
          <w:szCs w:val="22"/>
        </w:rPr>
        <w:t>toplantısı 14 Şubat 2015</w:t>
      </w:r>
      <w:r w:rsidR="00CD1148">
        <w:rPr>
          <w:rFonts w:ascii="TimesNewRomanPSMT" w:hAnsi="TimesNewRomanPSMT" w:cs="TimesNewRomanPSMT"/>
          <w:sz w:val="22"/>
          <w:szCs w:val="22"/>
        </w:rPr>
        <w:t xml:space="preserve"> Cumartesi günü saat 10.00'da </w:t>
      </w:r>
      <w:r w:rsidR="00731C59">
        <w:rPr>
          <w:rFonts w:ascii="TimesNewRomanPSMT" w:hAnsi="TimesNewRomanPSMT" w:cs="TimesNewRomanPSMT"/>
          <w:sz w:val="22"/>
          <w:szCs w:val="22"/>
        </w:rPr>
        <w:t xml:space="preserve">Angora </w:t>
      </w:r>
      <w:r w:rsidR="00CD1148">
        <w:rPr>
          <w:rFonts w:ascii="TimesNewRomanPSMT" w:hAnsi="TimesNewRomanPSMT" w:cs="TimesNewRomanPSMT"/>
          <w:sz w:val="22"/>
          <w:szCs w:val="22"/>
        </w:rPr>
        <w:t>Otel'de yapılacaktır.(</w:t>
      </w:r>
      <w:r w:rsidR="00731C59">
        <w:rPr>
          <w:rFonts w:ascii="TimesNewRomanPSMT" w:hAnsi="TimesNewRomanPSMT" w:cs="TimesNewRomanPSMT"/>
          <w:sz w:val="22"/>
          <w:szCs w:val="22"/>
        </w:rPr>
        <w:t>Adres:</w:t>
      </w:r>
      <w:r w:rsidR="00731C59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İstanbul Caddesi Soydaşlar Sokak No:16 Ulus/Ankara, </w:t>
      </w:r>
      <w:r w:rsidR="00731C59" w:rsidRPr="001075BF">
        <w:rPr>
          <w:rStyle w:val="apple-converted-space"/>
          <w:rFonts w:ascii="Arial" w:hAnsi="Arial" w:cs="Arial"/>
          <w:b/>
          <w:color w:val="222222"/>
          <w:sz w:val="20"/>
          <w:szCs w:val="20"/>
          <w:shd w:val="clear" w:color="auto" w:fill="FFFFFF"/>
        </w:rPr>
        <w:t>TÜRKİYE</w:t>
      </w:r>
      <w:r w:rsidR="00CD1148">
        <w:rPr>
          <w:rFonts w:ascii="TimesNewRomanPSMT" w:hAnsi="TimesNewRomanPSMT" w:cs="TimesNewRomanPSMT"/>
          <w:sz w:val="22"/>
          <w:szCs w:val="22"/>
        </w:rPr>
        <w:t>)</w:t>
      </w:r>
    </w:p>
    <w:p w:rsidR="00C269FB" w:rsidRDefault="00C269FB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:rsidR="007B1F2C" w:rsidRDefault="008B31DD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Bu toplantıda yeterli çoğunluk sağlanamaz ise</w:t>
      </w:r>
      <w:r w:rsidR="000C4466">
        <w:rPr>
          <w:rFonts w:ascii="TimesNewRomanPSMT" w:hAnsi="TimesNewRomanPSMT" w:cs="TimesNewRomanPSMT"/>
          <w:sz w:val="22"/>
          <w:szCs w:val="22"/>
        </w:rPr>
        <w:t xml:space="preserve"> çoğunluk aranmaksızın</w:t>
      </w:r>
      <w:r w:rsidR="00731C59">
        <w:rPr>
          <w:rFonts w:ascii="TimesNewRomanPSMT" w:hAnsi="TimesNewRomanPSMT" w:cs="TimesNewRomanPSMT"/>
          <w:sz w:val="22"/>
          <w:szCs w:val="22"/>
        </w:rPr>
        <w:t>15 Şubat 2015</w:t>
      </w:r>
      <w:r w:rsidR="000C4466">
        <w:rPr>
          <w:rFonts w:ascii="TimesNewRomanPSMT" w:hAnsi="TimesNewRomanPSMT" w:cs="TimesNewRomanPSMT"/>
          <w:sz w:val="22"/>
          <w:szCs w:val="22"/>
        </w:rPr>
        <w:t>Pazar</w:t>
      </w:r>
      <w:r w:rsidR="006C587B">
        <w:rPr>
          <w:rFonts w:ascii="TimesNewRomanPSMT" w:hAnsi="TimesNewRomanPSMT" w:cs="TimesNewRomanPSMT"/>
          <w:sz w:val="22"/>
          <w:szCs w:val="22"/>
        </w:rPr>
        <w:t xml:space="preserve"> günü</w:t>
      </w:r>
      <w:r>
        <w:rPr>
          <w:rFonts w:ascii="TimesNewRomanPSMT" w:hAnsi="TimesNewRomanPSMT" w:cs="TimesNewRomanPSMT"/>
          <w:sz w:val="22"/>
          <w:szCs w:val="22"/>
        </w:rPr>
        <w:t xml:space="preserve"> aynı yer ve saatte, aynıgündem ma</w:t>
      </w:r>
      <w:r w:rsidR="000C4466">
        <w:rPr>
          <w:rFonts w:ascii="TimesNewRomanPSMT" w:hAnsi="TimesNewRomanPSMT" w:cs="TimesNewRomanPSMT"/>
          <w:sz w:val="22"/>
          <w:szCs w:val="22"/>
        </w:rPr>
        <w:t>ddeleri ile yapılacaktır.</w:t>
      </w:r>
    </w:p>
    <w:p w:rsidR="000C4466" w:rsidRDefault="000C4466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:rsidR="008B31DD" w:rsidRDefault="008B31DD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Delegeler kayıt işlemlerinde kimlik ibra</w:t>
      </w:r>
      <w:r w:rsidR="00262882">
        <w:rPr>
          <w:rFonts w:ascii="TimesNewRomanPSMT" w:hAnsi="TimesNewRomanPSMT" w:cs="TimesNewRomanPSMT"/>
          <w:sz w:val="22"/>
          <w:szCs w:val="22"/>
        </w:rPr>
        <w:t>z</w:t>
      </w:r>
      <w:r>
        <w:rPr>
          <w:rFonts w:ascii="TimesNewRomanPSMT" w:hAnsi="TimesNewRomanPSMT" w:cs="TimesNewRomanPSMT"/>
          <w:sz w:val="22"/>
          <w:szCs w:val="22"/>
        </w:rPr>
        <w:t xml:space="preserve"> etmek zorundadır.</w:t>
      </w:r>
    </w:p>
    <w:p w:rsidR="003764D7" w:rsidRDefault="003764D7" w:rsidP="00017F5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Cs w:val="22"/>
        </w:rPr>
      </w:pPr>
    </w:p>
    <w:p w:rsidR="00017F51" w:rsidRDefault="00017F51" w:rsidP="00017F5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 w:rsidRPr="00BA233A">
        <w:rPr>
          <w:rFonts w:ascii="TimesNewRomanPSMT" w:hAnsi="TimesNewRomanPSMT" w:cs="TimesNewRomanPSMT"/>
          <w:color w:val="000000"/>
          <w:szCs w:val="22"/>
        </w:rPr>
        <w:t xml:space="preserve">Genel kurul </w:t>
      </w:r>
      <w:r>
        <w:rPr>
          <w:rFonts w:ascii="TimesNewRomanPSMT" w:hAnsi="TimesNewRomanPSMT" w:cs="TimesNewRomanPSMT"/>
          <w:color w:val="000000"/>
          <w:szCs w:val="22"/>
        </w:rPr>
        <w:t>ile ilgili duyurular</w:t>
      </w:r>
      <w:r w:rsidR="009F20F1">
        <w:rPr>
          <w:rFonts w:ascii="TimesNewRomanPSMT" w:hAnsi="TimesNewRomanPSMT" w:cs="TimesNewRomanPSMT"/>
          <w:color w:val="000000"/>
          <w:szCs w:val="22"/>
        </w:rPr>
        <w:t xml:space="preserve"> </w:t>
      </w:r>
      <w:r w:rsidR="009F20F1">
        <w:rPr>
          <w:rFonts w:ascii="TimesNewRomanPSMT" w:hAnsi="TimesNewRomanPSMT" w:cs="TimesNewRomanPSMT"/>
          <w:color w:val="0000FF"/>
          <w:szCs w:val="22"/>
        </w:rPr>
        <w:t>www</w:t>
      </w:r>
      <w:r w:rsidRPr="00BA233A">
        <w:rPr>
          <w:rFonts w:ascii="TimesNewRomanPSMT" w:hAnsi="TimesNewRomanPSMT" w:cs="TimesNewRomanPSMT"/>
          <w:color w:val="0000FF"/>
          <w:szCs w:val="22"/>
        </w:rPr>
        <w:t>.</w:t>
      </w:r>
      <w:proofErr w:type="spellStart"/>
      <w:r w:rsidR="00CD1148">
        <w:rPr>
          <w:rFonts w:ascii="TimesNewRomanPSMT" w:hAnsi="TimesNewRomanPSMT" w:cs="TimesNewRomanPSMT"/>
          <w:color w:val="0000FF"/>
          <w:szCs w:val="22"/>
        </w:rPr>
        <w:t>gsb</w:t>
      </w:r>
      <w:proofErr w:type="spellEnd"/>
      <w:r w:rsidR="00CD1148">
        <w:rPr>
          <w:rFonts w:ascii="TimesNewRomanPSMT" w:hAnsi="TimesNewRomanPSMT" w:cs="TimesNewRomanPSMT"/>
          <w:color w:val="0000FF"/>
          <w:szCs w:val="22"/>
        </w:rPr>
        <w:t xml:space="preserve">.gov.tr </w:t>
      </w:r>
      <w:r w:rsidRPr="00BA233A">
        <w:rPr>
          <w:rFonts w:ascii="TimesNewRomanPSMT" w:hAnsi="TimesNewRomanPSMT" w:cs="TimesNewRomanPSMT"/>
          <w:color w:val="000000"/>
          <w:szCs w:val="22"/>
        </w:rPr>
        <w:t>ve</w:t>
      </w:r>
      <w:r w:rsidR="00835344">
        <w:rPr>
          <w:rFonts w:ascii="TimesNewRomanPSMT" w:hAnsi="TimesNewRomanPSMT" w:cs="TimesNewRomanPSMT"/>
          <w:color w:val="000000"/>
          <w:szCs w:val="22"/>
        </w:rPr>
        <w:t xml:space="preserve"> </w:t>
      </w:r>
      <w:hyperlink r:id="rId8" w:history="1">
        <w:r w:rsidR="006A4528">
          <w:rPr>
            <w:rStyle w:val="Kpr"/>
            <w:rFonts w:ascii="TimesNewRomanPSMT" w:hAnsi="TimesNewRomanPSMT" w:cs="TimesNewRomanPSMT"/>
            <w:szCs w:val="22"/>
          </w:rPr>
          <w:t>http://sessizler.sgm.gov.tr</w:t>
        </w:r>
      </w:hyperlink>
      <w:r>
        <w:rPr>
          <w:rFonts w:ascii="TimesNewRomanPSMT" w:hAnsi="TimesNewRomanPSMT" w:cs="TimesNewRomanPSMT"/>
          <w:color w:val="000000"/>
          <w:szCs w:val="22"/>
        </w:rPr>
        <w:t xml:space="preserve"> adresinden yapılacaktır.</w:t>
      </w:r>
    </w:p>
    <w:p w:rsidR="003764D7" w:rsidRDefault="003764D7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:rsidR="008B31DD" w:rsidRDefault="008B31DD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Genel Kurulu oluşturan tüm delegelerimize duyurulur.</w:t>
      </w:r>
    </w:p>
    <w:p w:rsidR="005340C7" w:rsidRDefault="005340C7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:rsidR="00C269FB" w:rsidRDefault="000C4466" w:rsidP="000C446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:rsidR="0074385F" w:rsidRDefault="0074385F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</w:p>
    <w:p w:rsidR="00C269FB" w:rsidRPr="0074385F" w:rsidRDefault="006A4528" w:rsidP="00EB0BA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2"/>
          <w:szCs w:val="22"/>
        </w:rPr>
      </w:pPr>
      <w:r w:rsidRPr="0074385F">
        <w:rPr>
          <w:rFonts w:ascii="TimesNewRomanPSMT" w:hAnsi="TimesNewRomanPSMT" w:cs="TimesNewRomanPSMT"/>
          <w:sz w:val="22"/>
          <w:szCs w:val="22"/>
        </w:rPr>
        <w:t>Saygılarımızla.</w:t>
      </w:r>
    </w:p>
    <w:p w:rsidR="008B31DD" w:rsidRPr="0074385F" w:rsidRDefault="008B31DD" w:rsidP="006C587B">
      <w:pPr>
        <w:autoSpaceDE w:val="0"/>
        <w:autoSpaceDN w:val="0"/>
        <w:adjustRightInd w:val="0"/>
        <w:ind w:left="4248"/>
        <w:rPr>
          <w:rFonts w:ascii="TimesNewRomanPS-BoldMT" w:hAnsi="TimesNewRomanPS-BoldMT" w:cs="TimesNewRomanPS-BoldMT"/>
          <w:bCs/>
          <w:sz w:val="22"/>
          <w:szCs w:val="22"/>
        </w:rPr>
      </w:pPr>
      <w:r w:rsidRPr="0074385F">
        <w:rPr>
          <w:rFonts w:ascii="TimesNewRomanPS-BoldMT" w:hAnsi="TimesNewRomanPS-BoldMT" w:cs="TimesNewRomanPS-BoldMT"/>
          <w:bCs/>
          <w:sz w:val="22"/>
          <w:szCs w:val="22"/>
        </w:rPr>
        <w:t xml:space="preserve">Türkiye </w:t>
      </w:r>
      <w:r w:rsidR="00CD1148" w:rsidRPr="0074385F">
        <w:rPr>
          <w:rFonts w:ascii="TimesNewRomanPS-BoldMT" w:hAnsi="TimesNewRomanPS-BoldMT" w:cs="TimesNewRomanPS-BoldMT"/>
          <w:bCs/>
          <w:sz w:val="22"/>
          <w:szCs w:val="22"/>
        </w:rPr>
        <w:t>İşitme</w:t>
      </w:r>
      <w:r w:rsidR="006C587B" w:rsidRPr="0074385F">
        <w:rPr>
          <w:rFonts w:ascii="TimesNewRomanPS-BoldMT" w:hAnsi="TimesNewRomanPS-BoldMT" w:cs="TimesNewRomanPS-BoldMT"/>
          <w:bCs/>
          <w:sz w:val="22"/>
          <w:szCs w:val="22"/>
        </w:rPr>
        <w:t xml:space="preserve"> Engelliler Spor</w:t>
      </w:r>
      <w:r w:rsidRPr="0074385F">
        <w:rPr>
          <w:rFonts w:ascii="TimesNewRomanPS-BoldMT" w:hAnsi="TimesNewRomanPS-BoldMT" w:cs="TimesNewRomanPS-BoldMT"/>
          <w:bCs/>
          <w:sz w:val="22"/>
          <w:szCs w:val="22"/>
        </w:rPr>
        <w:t xml:space="preserve"> Federasyonu</w:t>
      </w:r>
    </w:p>
    <w:p w:rsidR="008B31DD" w:rsidRPr="0074385F" w:rsidRDefault="00731C59" w:rsidP="006C587B">
      <w:pPr>
        <w:autoSpaceDE w:val="0"/>
        <w:autoSpaceDN w:val="0"/>
        <w:adjustRightInd w:val="0"/>
        <w:ind w:left="4956" w:firstLine="708"/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rFonts w:ascii="TimesNewRomanPS-BoldMT" w:hAnsi="TimesNewRomanPS-BoldMT" w:cs="TimesNewRomanPS-BoldMT"/>
          <w:bCs/>
          <w:sz w:val="22"/>
          <w:szCs w:val="22"/>
        </w:rPr>
        <w:t>Seçi</w:t>
      </w:r>
      <w:r w:rsidR="008B31DD" w:rsidRPr="0074385F">
        <w:rPr>
          <w:rFonts w:ascii="TimesNewRomanPS-BoldMT" w:hAnsi="TimesNewRomanPS-BoldMT" w:cs="TimesNewRomanPS-BoldMT"/>
          <w:bCs/>
          <w:sz w:val="22"/>
          <w:szCs w:val="22"/>
        </w:rPr>
        <w:t>m Kurulu</w:t>
      </w:r>
    </w:p>
    <w:p w:rsidR="006C587B" w:rsidRDefault="006C587B" w:rsidP="006C587B">
      <w:pPr>
        <w:autoSpaceDE w:val="0"/>
        <w:autoSpaceDN w:val="0"/>
        <w:adjustRightInd w:val="0"/>
        <w:ind w:left="4956" w:firstLine="708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017F51" w:rsidRDefault="00017F51" w:rsidP="008B31D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62882" w:rsidRDefault="00262882" w:rsidP="008B31D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0C5678" w:rsidRPr="00DC476D" w:rsidRDefault="0074385F" w:rsidP="000C5678">
      <w:pPr>
        <w:rPr>
          <w:b/>
        </w:rPr>
      </w:pPr>
      <w:r>
        <w:rPr>
          <w:b/>
        </w:rPr>
        <w:t>1.OLAĞANÜSTÜ SEÇİMLİ GENEL KURUL</w:t>
      </w:r>
      <w:r w:rsidR="002352C3">
        <w:rPr>
          <w:b/>
        </w:rPr>
        <w:t>U</w:t>
      </w:r>
      <w:r>
        <w:rPr>
          <w:b/>
        </w:rPr>
        <w:t xml:space="preserve"> VE </w:t>
      </w:r>
      <w:r w:rsidR="002352C3">
        <w:rPr>
          <w:b/>
        </w:rPr>
        <w:t xml:space="preserve">4. MALİ </w:t>
      </w:r>
      <w:r w:rsidR="001075BF">
        <w:rPr>
          <w:b/>
        </w:rPr>
        <w:t xml:space="preserve">GENEL KURUL </w:t>
      </w:r>
      <w:r w:rsidR="002352C3">
        <w:rPr>
          <w:b/>
        </w:rPr>
        <w:t>GÜNDEMİ</w:t>
      </w:r>
    </w:p>
    <w:p w:rsidR="000C5678" w:rsidRPr="000C5678" w:rsidRDefault="000C5678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C5678">
        <w:rPr>
          <w:rFonts w:ascii="TimesNewRomanPSMT" w:hAnsi="TimesNewRomanPSMT" w:cs="TimesNewRomanPSMT"/>
        </w:rPr>
        <w:t>1- Yoklama (Delegelerin kayıt işlemlerinin yapılması)</w:t>
      </w:r>
    </w:p>
    <w:p w:rsidR="000C5678" w:rsidRPr="000C5678" w:rsidRDefault="000C5678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C5678">
        <w:rPr>
          <w:rFonts w:ascii="TimesNewRomanPSMT" w:hAnsi="TimesNewRomanPSMT" w:cs="TimesNewRomanPSMT"/>
        </w:rPr>
        <w:t>2- Açılış, Saygı duruşu ve İstiklal Marşı.</w:t>
      </w:r>
    </w:p>
    <w:p w:rsidR="000C5678" w:rsidRPr="000C5678" w:rsidRDefault="000C5678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C5678">
        <w:rPr>
          <w:rFonts w:ascii="TimesNewRomanPSMT" w:hAnsi="TimesNewRomanPSMT" w:cs="TimesNewRomanPSMT"/>
        </w:rPr>
        <w:t>3- Genel Kurul Başkanlık divanının oluşturulması, Gündemin okunması ve oylanması.</w:t>
      </w:r>
    </w:p>
    <w:p w:rsidR="000C5678" w:rsidRPr="000C5678" w:rsidRDefault="000C5678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0C5678">
        <w:rPr>
          <w:rFonts w:ascii="TimesNewRomanPSMT" w:hAnsi="TimesNewRomanPSMT" w:cs="TimesNewRomanPSMT"/>
        </w:rPr>
        <w:t>4- Yönetim Kurulu</w:t>
      </w:r>
      <w:r w:rsidR="00D67CD8">
        <w:rPr>
          <w:rFonts w:ascii="TimesNewRomanPSMT" w:hAnsi="TimesNewRomanPSMT" w:cs="TimesNewRomanPSMT"/>
        </w:rPr>
        <w:t xml:space="preserve"> (01 Ekim 2012-31 </w:t>
      </w:r>
      <w:r w:rsidR="00731C59">
        <w:rPr>
          <w:rFonts w:ascii="TimesNewRomanPSMT" w:hAnsi="TimesNewRomanPSMT" w:cs="TimesNewRomanPSMT"/>
        </w:rPr>
        <w:t>Aralık</w:t>
      </w:r>
      <w:r w:rsidR="007203E8">
        <w:rPr>
          <w:rFonts w:ascii="TimesNewRomanPSMT" w:hAnsi="TimesNewRomanPSMT" w:cs="TimesNewRomanPSMT"/>
        </w:rPr>
        <w:t>2014)</w:t>
      </w:r>
      <w:r w:rsidRPr="000C5678">
        <w:rPr>
          <w:rFonts w:ascii="TimesNewRomanPSMT" w:hAnsi="TimesNewRomanPSMT" w:cs="TimesNewRomanPSMT"/>
        </w:rPr>
        <w:t xml:space="preserve"> 1. dönem faaliyet raporunun okunması, müzakeresi ve oylanarak ibrası,</w:t>
      </w:r>
    </w:p>
    <w:p w:rsidR="000C5678" w:rsidRPr="000C5678" w:rsidRDefault="007203E8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5- Denetim</w:t>
      </w:r>
      <w:r w:rsidR="000C5678" w:rsidRPr="000C5678">
        <w:rPr>
          <w:rFonts w:ascii="TimesNewRomanPSMT" w:hAnsi="TimesNewRomanPSMT" w:cs="TimesNewRomanPSMT"/>
        </w:rPr>
        <w:t xml:space="preserve"> Kurulu</w:t>
      </w:r>
      <w:r w:rsidR="00D67CD8">
        <w:rPr>
          <w:rFonts w:ascii="TimesNewRomanPSMT" w:hAnsi="TimesNewRomanPSMT" w:cs="TimesNewRomanPSMT"/>
        </w:rPr>
        <w:t xml:space="preserve"> (01 Ekim 2012-31 </w:t>
      </w:r>
      <w:r w:rsidR="00731C59">
        <w:rPr>
          <w:rFonts w:ascii="TimesNewRomanPSMT" w:hAnsi="TimesNewRomanPSMT" w:cs="TimesNewRomanPSMT"/>
        </w:rPr>
        <w:t>Aralık</w:t>
      </w:r>
      <w:r>
        <w:rPr>
          <w:rFonts w:ascii="TimesNewRomanPSMT" w:hAnsi="TimesNewRomanPSMT" w:cs="TimesNewRomanPSMT"/>
        </w:rPr>
        <w:t>2014)</w:t>
      </w:r>
      <w:r w:rsidR="000C5678" w:rsidRPr="000C5678">
        <w:rPr>
          <w:rFonts w:ascii="TimesNewRomanPSMT" w:hAnsi="TimesNewRomanPSMT" w:cs="TimesNewRomanPSMT"/>
        </w:rPr>
        <w:t xml:space="preserve"> 1. dönem denetleme raporunun okunması müzakeresi ve oylanarak ibrası,</w:t>
      </w:r>
    </w:p>
    <w:p w:rsidR="0074385F" w:rsidRDefault="00731C59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74385F">
        <w:rPr>
          <w:rFonts w:ascii="TimesNewRomanPSMT" w:hAnsi="TimesNewRomanPSMT" w:cs="TimesNewRomanPSMT"/>
        </w:rPr>
        <w:t>-Ara</w:t>
      </w:r>
    </w:p>
    <w:p w:rsidR="0074385F" w:rsidRDefault="00731C59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</w:t>
      </w:r>
      <w:r w:rsidR="0074385F">
        <w:rPr>
          <w:rFonts w:ascii="TimesNewRomanPSMT" w:hAnsi="TimesNewRomanPSMT" w:cs="TimesNewRomanPSMT"/>
        </w:rPr>
        <w:t>-Başkan Adaylarının konuşması,</w:t>
      </w:r>
    </w:p>
    <w:p w:rsidR="009671EE" w:rsidRDefault="00731C59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8-</w:t>
      </w:r>
      <w:r w:rsidRPr="000C5678">
        <w:rPr>
          <w:rFonts w:ascii="TimesNewRomanPSMT" w:hAnsi="TimesNewRomanPSMT" w:cs="TimesNewRomanPSMT"/>
        </w:rPr>
        <w:t xml:space="preserve">2015-2016 yıllarına ilişkin 2 yıllık tahmini bütçenin ve Faaliyet Programlarının Genel Kurula sunulması,  onaylanması, </w:t>
      </w:r>
    </w:p>
    <w:p w:rsidR="00731C59" w:rsidRDefault="009671EE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9-B</w:t>
      </w:r>
      <w:r w:rsidR="00731C59" w:rsidRPr="000C5678">
        <w:rPr>
          <w:rFonts w:ascii="TimesNewRomanPSMT" w:hAnsi="TimesNewRomanPSMT" w:cs="TimesNewRomanPSMT"/>
        </w:rPr>
        <w:t>ütçe harcama kalemleri arasında değişiklik yapılması ve yeni fasıl açılması için Yönetim Kuruluna yetki verilmesi,</w:t>
      </w:r>
      <w:bookmarkStart w:id="0" w:name="_GoBack"/>
      <w:bookmarkEnd w:id="0"/>
    </w:p>
    <w:p w:rsidR="0074385F" w:rsidRDefault="009671EE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</w:t>
      </w:r>
      <w:r w:rsidR="0074385F">
        <w:rPr>
          <w:rFonts w:ascii="TimesNewRomanPSMT" w:hAnsi="TimesNewRomanPSMT" w:cs="TimesNewRomanPSMT"/>
        </w:rPr>
        <w:t>-Seçim</w:t>
      </w:r>
    </w:p>
    <w:p w:rsidR="0074385F" w:rsidRDefault="009671EE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</w:t>
      </w:r>
      <w:r w:rsidR="0074385F">
        <w:rPr>
          <w:rFonts w:ascii="TimesNewRomanPSMT" w:hAnsi="TimesNewRomanPSMT" w:cs="TimesNewRomanPSMT"/>
        </w:rPr>
        <w:t>-Sandıkların kapatılması, oyların tasnifi, sonucun belirlenmesi ve tutanak düzenlenmesi</w:t>
      </w:r>
    </w:p>
    <w:p w:rsidR="0074385F" w:rsidRPr="000C5678" w:rsidRDefault="009671EE" w:rsidP="000C567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</w:t>
      </w:r>
      <w:r w:rsidR="0074385F">
        <w:rPr>
          <w:rFonts w:ascii="TimesNewRomanPSMT" w:hAnsi="TimesNewRomanPSMT" w:cs="TimesNewRomanPSMT"/>
        </w:rPr>
        <w:t>-Başkanın teşekkür konuşması</w:t>
      </w:r>
    </w:p>
    <w:p w:rsidR="000C5678" w:rsidRPr="000C5678" w:rsidRDefault="000C5678" w:rsidP="000C5678">
      <w:pPr>
        <w:jc w:val="both"/>
        <w:rPr>
          <w:rFonts w:ascii="TimesNewRomanPSMT" w:hAnsi="TimesNewRomanPSMT" w:cs="TimesNewRomanPSMT"/>
        </w:rPr>
      </w:pPr>
    </w:p>
    <w:p w:rsidR="00914EE4" w:rsidRPr="000C5678" w:rsidRDefault="00914EE4" w:rsidP="000C5678"/>
    <w:sectPr w:rsidR="00914EE4" w:rsidRPr="000C5678" w:rsidSect="00E80036">
      <w:pgSz w:w="11906" w:h="16838"/>
      <w:pgMar w:top="71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7D4"/>
    <w:multiLevelType w:val="hybridMultilevel"/>
    <w:tmpl w:val="E4F05414"/>
    <w:lvl w:ilvl="0" w:tplc="250C84D2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603"/>
    <w:multiLevelType w:val="hybridMultilevel"/>
    <w:tmpl w:val="484271B6"/>
    <w:lvl w:ilvl="0" w:tplc="0FB27B8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0157"/>
    <w:multiLevelType w:val="hybridMultilevel"/>
    <w:tmpl w:val="0ACA515A"/>
    <w:lvl w:ilvl="0" w:tplc="DB50267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E78"/>
    <w:multiLevelType w:val="hybridMultilevel"/>
    <w:tmpl w:val="5BF65B92"/>
    <w:lvl w:ilvl="0" w:tplc="497A34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D7AB5"/>
    <w:multiLevelType w:val="hybridMultilevel"/>
    <w:tmpl w:val="0150B2FE"/>
    <w:lvl w:ilvl="0" w:tplc="5A0A8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C902BF"/>
    <w:multiLevelType w:val="hybridMultilevel"/>
    <w:tmpl w:val="E176F754"/>
    <w:lvl w:ilvl="0" w:tplc="2D7435E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F6651"/>
    <w:multiLevelType w:val="hybridMultilevel"/>
    <w:tmpl w:val="46C20232"/>
    <w:lvl w:ilvl="0" w:tplc="041F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0666D"/>
    <w:multiLevelType w:val="hybridMultilevel"/>
    <w:tmpl w:val="ED5A1D8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7454A"/>
    <w:multiLevelType w:val="hybridMultilevel"/>
    <w:tmpl w:val="7F22BBE2"/>
    <w:lvl w:ilvl="0" w:tplc="6A7482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C5B0F"/>
    <w:multiLevelType w:val="hybridMultilevel"/>
    <w:tmpl w:val="5510D822"/>
    <w:lvl w:ilvl="0" w:tplc="59F2FA6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80036"/>
    <w:rsid w:val="00017F51"/>
    <w:rsid w:val="0004509A"/>
    <w:rsid w:val="000B3F64"/>
    <w:rsid w:val="000C4466"/>
    <w:rsid w:val="000C5678"/>
    <w:rsid w:val="000D0C5B"/>
    <w:rsid w:val="001075BF"/>
    <w:rsid w:val="00174611"/>
    <w:rsid w:val="002352C3"/>
    <w:rsid w:val="00262882"/>
    <w:rsid w:val="00321925"/>
    <w:rsid w:val="003322F6"/>
    <w:rsid w:val="003764D7"/>
    <w:rsid w:val="003C0FBB"/>
    <w:rsid w:val="00427C65"/>
    <w:rsid w:val="00517290"/>
    <w:rsid w:val="005340C7"/>
    <w:rsid w:val="0054614E"/>
    <w:rsid w:val="005B7E98"/>
    <w:rsid w:val="0064463E"/>
    <w:rsid w:val="006A4528"/>
    <w:rsid w:val="006C587B"/>
    <w:rsid w:val="006E61D3"/>
    <w:rsid w:val="00700DE8"/>
    <w:rsid w:val="007203E8"/>
    <w:rsid w:val="00731C59"/>
    <w:rsid w:val="00733BC4"/>
    <w:rsid w:val="0074385F"/>
    <w:rsid w:val="007B1F2C"/>
    <w:rsid w:val="00817F13"/>
    <w:rsid w:val="00835344"/>
    <w:rsid w:val="00850153"/>
    <w:rsid w:val="008B31DD"/>
    <w:rsid w:val="0090712F"/>
    <w:rsid w:val="00914EE4"/>
    <w:rsid w:val="00925FDD"/>
    <w:rsid w:val="009671EE"/>
    <w:rsid w:val="009F20F1"/>
    <w:rsid w:val="00A55859"/>
    <w:rsid w:val="00B07B90"/>
    <w:rsid w:val="00C269FB"/>
    <w:rsid w:val="00C43514"/>
    <w:rsid w:val="00CD1148"/>
    <w:rsid w:val="00D27226"/>
    <w:rsid w:val="00D67CD8"/>
    <w:rsid w:val="00DB3F22"/>
    <w:rsid w:val="00DC4407"/>
    <w:rsid w:val="00E00283"/>
    <w:rsid w:val="00E16058"/>
    <w:rsid w:val="00E80036"/>
    <w:rsid w:val="00EB0BA0"/>
    <w:rsid w:val="00EB22C2"/>
    <w:rsid w:val="00EC0617"/>
    <w:rsid w:val="00F7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03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80036"/>
    <w:rPr>
      <w:color w:val="0000FF"/>
      <w:u w:val="single"/>
    </w:rPr>
  </w:style>
  <w:style w:type="character" w:styleId="zlenenKpr">
    <w:name w:val="FollowedHyperlink"/>
    <w:basedOn w:val="VarsaylanParagrafYazTipi"/>
    <w:rsid w:val="006A45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VarsaylanParagrafYazTipi"/>
    <w:rsid w:val="001075BF"/>
  </w:style>
  <w:style w:type="paragraph" w:styleId="BalonMetni">
    <w:name w:val="Balloon Text"/>
    <w:basedOn w:val="Normal"/>
    <w:link w:val="BalonMetniChar"/>
    <w:rsid w:val="00107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0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ssizler.sgm.gov.tr/Sayfalar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DE7D92C23E6D0442A7840009D91F9388" ma:contentTypeVersion="0" ma:contentTypeDescription="Karşıdan resim veya fotoğraf yükleyin." ma:contentTypeScope="" ma:versionID="c2cb82986254478f0c509b6eb1f67a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BA8A-8196-41E8-BED0-6B7B81E7E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0DA759-2988-49BC-9E38-1F904A60E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073C3DF-AC74-49C7-9F80-0F7371C23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1764</Characters>
  <Application>Microsoft Office Word</Application>
  <DocSecurity>0</DocSecurity>
  <Lines>14</Lines>
  <Paragraphs>4</Paragraphs>
  <ScaleCrop>false</ScaleCrop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GÖRME ENGELLİLER SPOR FEDERASYONU BAŞKANLIĞI</dc:title>
  <dc:creator>pc</dc:creator>
  <cp:keywords/>
  <cp:lastModifiedBy>TURK DEAF SPORT-3</cp:lastModifiedBy>
  <cp:revision>15</cp:revision>
  <cp:lastPrinted>2015-01-13T08:37:00Z</cp:lastPrinted>
  <dcterms:created xsi:type="dcterms:W3CDTF">2014-11-06T08:22:00Z</dcterms:created>
  <dcterms:modified xsi:type="dcterms:W3CDTF">2015-01-13T08:37:00Z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0x01010200DE7D92C23E6D0442A7840009D91F9388</vt:lpwstr>
  </property>
  <property fmtid="{D5CDD505-2E9C-101B-9397-08002B2CF9AE}" pid="3" name="vti_description">
    <vt:lpwstr/>
  </property>
</Properties>
</file>